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B" w:rsidRDefault="00534346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33E1B" w:rsidRDefault="00534346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33E1B" w:rsidRDefault="00534346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C33E1B" w:rsidRDefault="00534346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230CB">
        <w:rPr>
          <w:rFonts w:ascii="Times New Roman" w:hAnsi="Times New Roman" w:cs="Times New Roman"/>
          <w:sz w:val="24"/>
          <w:szCs w:val="24"/>
        </w:rPr>
        <w:t>0</w:t>
      </w:r>
      <w:r w:rsidRPr="00961128">
        <w:rPr>
          <w:rFonts w:ascii="Times New Roman" w:hAnsi="Times New Roman" w:cs="Times New Roman"/>
          <w:sz w:val="24"/>
          <w:szCs w:val="24"/>
          <w:lang w:val="sr-Cyrl-RS"/>
        </w:rPr>
        <w:t>-24</w:t>
      </w:r>
    </w:p>
    <w:p w:rsidR="00C33E1B" w:rsidRDefault="00A230CB" w:rsidP="00C33E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="005343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</w:t>
      </w:r>
      <w:proofErr w:type="gramEnd"/>
      <w:r w:rsidR="00C33E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C33E1B" w:rsidRDefault="00534346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E1B" w:rsidRDefault="00C33E1B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E1B" w:rsidRDefault="00534346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C33E1B" w:rsidRDefault="00534346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2D0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C33E1B">
        <w:rPr>
          <w:rFonts w:ascii="Times New Roman" w:hAnsi="Times New Roman" w:cs="Times New Roman"/>
          <w:sz w:val="24"/>
          <w:szCs w:val="24"/>
        </w:rPr>
        <w:t>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33E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C33E1B">
        <w:rPr>
          <w:rFonts w:ascii="Times New Roman" w:hAnsi="Times New Roman" w:cs="Times New Roman"/>
          <w:sz w:val="24"/>
          <w:szCs w:val="24"/>
        </w:rPr>
        <w:t xml:space="preserve"> 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11,00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534346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E1B" w:rsidRPr="00050F3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33E1B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A230CB" w:rsidRP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C33E1B" w:rsidRP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534346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C33E1B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33E1B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33E1B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E1B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33E1B" w:rsidRDefault="00534346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030BD" w:rsidRPr="001030B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534346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Pr="00D21A76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0BD" w:rsidRDefault="00534346" w:rsidP="00103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Predsednik</w:t>
      </w:r>
      <w:r w:rsidR="00C33E1B" w:rsidRPr="009D136B">
        <w:rPr>
          <w:rFonts w:ascii="Times New Roman" w:hAnsi="Times New Roman" w:cs="Times New Roman"/>
          <w:sz w:val="24"/>
          <w:szCs w:val="24"/>
        </w:rPr>
        <w:t xml:space="preserve"> 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proofErr w:type="gramEnd"/>
      <w:r w:rsidR="00C33E1B" w:rsidRPr="009D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E1B" w:rsidRPr="009D136B">
        <w:rPr>
          <w:rFonts w:ascii="Times New Roman" w:hAnsi="Times New Roman" w:cs="Times New Roman"/>
          <w:sz w:val="24"/>
          <w:szCs w:val="24"/>
        </w:rPr>
        <w:t xml:space="preserve"> 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113-1583/24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predmetno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sazivanja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030BD" w:rsidRPr="001030BD" w:rsidRDefault="001030BD" w:rsidP="00103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dopunio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DE6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113-1583/24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)“,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33E1B" w:rsidRPr="00CA0A62" w:rsidRDefault="00534346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</w:t>
      </w:r>
      <w:r w:rsidR="00C33E1B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dsednik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obrazložio</w:t>
      </w:r>
      <w:r w:rsidR="00C33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33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33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="00C33E1B" w:rsidRPr="00CA0A62">
        <w:rPr>
          <w:rFonts w:ascii="Times New Roman" w:eastAsia="Calibri" w:hAnsi="Times New Roman" w:cs="Times New Roman"/>
          <w:sz w:val="24"/>
          <w:szCs w:val="24"/>
        </w:rPr>
        <w:t>.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33E1B" w:rsidRPr="00CA0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C636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1.- 7</w:t>
      </w:r>
      <w:r w:rsidR="00C33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33E1B" w:rsidRPr="00CA0A62" w:rsidRDefault="00C33E1B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33E1B" w:rsidRPr="00CA0A62" w:rsidRDefault="00534346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6364C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6364C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C6364C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636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6364C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33E1B" w:rsidRPr="00CA0A62" w:rsidRDefault="00C33E1B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6364C" w:rsidRDefault="00534346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Shodno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6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dopunjenom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C33E1B" w:rsidRPr="00CA0A6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4C" w:rsidRPr="00C6364C" w:rsidRDefault="00534346" w:rsidP="00C636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="00C6364C" w:rsidRPr="00C63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="00C6364C" w:rsidRPr="00C6364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364C" w:rsidRPr="00C6364C" w:rsidRDefault="00C6364C" w:rsidP="00C636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64C" w:rsidRPr="00C6364C" w:rsidRDefault="00C6364C" w:rsidP="00C636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</w:rPr>
        <w:t>-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Rejhan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Kurtović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: 118-1314 /24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118-1432/24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636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C636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:118-1470/24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Vujkovića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6364C">
        <w:rPr>
          <w:rFonts w:ascii="Times New Roman" w:hAnsi="Times New Roman" w:cs="Times New Roman"/>
          <w:sz w:val="24"/>
          <w:szCs w:val="24"/>
        </w:rPr>
        <w:t>02-1266/24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</w:rPr>
        <w:t>3.</w:t>
      </w:r>
      <w:r w:rsidRPr="00C63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Razmatranje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zahteva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Borisa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Bajića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</w:rPr>
        <w:t>narodnog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poslanika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</w:rPr>
        <w:t>za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pribavljanje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za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obavljanje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druge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javne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funkcije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(21 </w:t>
      </w:r>
      <w:r w:rsidR="00534346">
        <w:rPr>
          <w:rFonts w:ascii="Times New Roman" w:hAnsi="Times New Roman" w:cs="Times New Roman"/>
          <w:sz w:val="24"/>
          <w:szCs w:val="24"/>
        </w:rPr>
        <w:t>broj</w:t>
      </w:r>
      <w:r w:rsidRPr="00C6364C">
        <w:rPr>
          <w:rFonts w:ascii="Times New Roman" w:hAnsi="Times New Roman" w:cs="Times New Roman"/>
          <w:sz w:val="24"/>
          <w:szCs w:val="24"/>
        </w:rPr>
        <w:t>: 02-1330/</w:t>
      </w:r>
      <w:proofErr w:type="gramStart"/>
      <w:r w:rsidRPr="00C6364C">
        <w:rPr>
          <w:rFonts w:ascii="Times New Roman" w:hAnsi="Times New Roman" w:cs="Times New Roman"/>
          <w:sz w:val="24"/>
          <w:szCs w:val="24"/>
        </w:rPr>
        <w:t xml:space="preserve">24  </w:t>
      </w:r>
      <w:r w:rsidR="0053434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24. </w:t>
      </w:r>
      <w:r w:rsidR="00534346">
        <w:rPr>
          <w:rFonts w:ascii="Times New Roman" w:hAnsi="Times New Roman" w:cs="Times New Roman"/>
          <w:sz w:val="24"/>
          <w:szCs w:val="24"/>
        </w:rPr>
        <w:t>maja</w:t>
      </w:r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</w:rPr>
        <w:t>godine</w:t>
      </w:r>
      <w:r w:rsidRPr="00C6364C">
        <w:rPr>
          <w:rFonts w:ascii="Times New Roman" w:hAnsi="Times New Roman" w:cs="Times New Roman"/>
          <w:sz w:val="24"/>
          <w:szCs w:val="24"/>
        </w:rPr>
        <w:t>);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34346">
        <w:rPr>
          <w:rFonts w:ascii="Times New Roman" w:hAnsi="Times New Roman" w:cs="Times New Roman"/>
          <w:sz w:val="24"/>
          <w:szCs w:val="24"/>
        </w:rPr>
        <w:t>Razmatranje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zahteva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Lazića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</w:rPr>
        <w:t>narodnog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poslanika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</w:rPr>
        <w:t>za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pribavljanje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za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obavljanje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drugog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posla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</w:rPr>
        <w:t xml:space="preserve">(21 </w:t>
      </w:r>
      <w:r w:rsidR="00534346">
        <w:rPr>
          <w:rFonts w:ascii="Times New Roman" w:hAnsi="Times New Roman" w:cs="Times New Roman"/>
          <w:sz w:val="24"/>
          <w:szCs w:val="24"/>
        </w:rPr>
        <w:t>broj</w:t>
      </w:r>
      <w:r w:rsidRPr="00C6364C">
        <w:rPr>
          <w:rFonts w:ascii="Times New Roman" w:hAnsi="Times New Roman" w:cs="Times New Roman"/>
          <w:sz w:val="24"/>
          <w:szCs w:val="24"/>
        </w:rPr>
        <w:t xml:space="preserve">: 02-1335/24 </w:t>
      </w:r>
      <w:proofErr w:type="gramStart"/>
      <w:r w:rsidR="0053434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24. </w:t>
      </w:r>
      <w:r w:rsidR="00534346">
        <w:rPr>
          <w:rFonts w:ascii="Times New Roman" w:hAnsi="Times New Roman" w:cs="Times New Roman"/>
          <w:sz w:val="24"/>
          <w:szCs w:val="24"/>
        </w:rPr>
        <w:t>maja</w:t>
      </w:r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</w:rPr>
        <w:t>godine</w:t>
      </w:r>
      <w:r w:rsidRPr="00C6364C">
        <w:rPr>
          <w:rFonts w:ascii="Times New Roman" w:hAnsi="Times New Roman" w:cs="Times New Roman"/>
          <w:sz w:val="24"/>
          <w:szCs w:val="24"/>
        </w:rPr>
        <w:t>);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Četrnaestom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:120-1272/24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64C">
        <w:rPr>
          <w:rFonts w:ascii="Times New Roman" w:hAnsi="Times New Roman" w:cs="Times New Roman"/>
          <w:sz w:val="24"/>
          <w:szCs w:val="24"/>
        </w:rPr>
        <w:t xml:space="preserve">6. </w:t>
      </w:r>
      <w:r w:rsidR="00534346">
        <w:rPr>
          <w:rFonts w:ascii="Times New Roman" w:hAnsi="Times New Roman" w:cs="Times New Roman"/>
          <w:sz w:val="24"/>
          <w:szCs w:val="24"/>
        </w:rPr>
        <w:t>Razmatranje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obaveštenja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izricanju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mer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održavanja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reda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34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Treć</w:t>
      </w:r>
      <w:r w:rsidR="00534346">
        <w:rPr>
          <w:rFonts w:ascii="Times New Roman" w:hAnsi="Times New Roman" w:cs="Times New Roman"/>
          <w:sz w:val="24"/>
          <w:szCs w:val="24"/>
        </w:rPr>
        <w:t>oj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sednici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</w:rPr>
        <w:t>održanoj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</w:rPr>
        <w:t xml:space="preserve">2024. </w:t>
      </w:r>
      <w:proofErr w:type="gramStart"/>
      <w:r w:rsidR="00534346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(21 </w:t>
      </w:r>
      <w:r w:rsidR="00534346">
        <w:rPr>
          <w:rFonts w:ascii="Times New Roman" w:hAnsi="Times New Roman" w:cs="Times New Roman"/>
          <w:sz w:val="24"/>
          <w:szCs w:val="24"/>
        </w:rPr>
        <w:t>broj</w:t>
      </w:r>
      <w:r w:rsidRPr="00C6364C">
        <w:rPr>
          <w:rFonts w:ascii="Times New Roman" w:hAnsi="Times New Roman" w:cs="Times New Roman"/>
          <w:sz w:val="24"/>
          <w:szCs w:val="24"/>
        </w:rPr>
        <w:t xml:space="preserve">:120-1505/24 </w:t>
      </w:r>
      <w:r w:rsidR="00534346">
        <w:rPr>
          <w:rFonts w:ascii="Times New Roman" w:hAnsi="Times New Roman" w:cs="Times New Roman"/>
          <w:sz w:val="24"/>
          <w:szCs w:val="24"/>
        </w:rPr>
        <w:t>od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</w:rPr>
        <w:t xml:space="preserve">2024. </w:t>
      </w:r>
      <w:r w:rsidR="00534346">
        <w:rPr>
          <w:rFonts w:ascii="Times New Roman" w:hAnsi="Times New Roman" w:cs="Times New Roman"/>
          <w:sz w:val="24"/>
          <w:szCs w:val="24"/>
        </w:rPr>
        <w:t>godine</w:t>
      </w:r>
      <w:r w:rsidRPr="00C6364C">
        <w:rPr>
          <w:rFonts w:ascii="Times New Roman" w:hAnsi="Times New Roman" w:cs="Times New Roman"/>
          <w:sz w:val="24"/>
          <w:szCs w:val="24"/>
        </w:rPr>
        <w:t>)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</w:rPr>
        <w:t xml:space="preserve">7. </w:t>
      </w:r>
      <w:r w:rsidR="00534346">
        <w:rPr>
          <w:rFonts w:ascii="Times New Roman" w:hAnsi="Times New Roman" w:cs="Times New Roman"/>
          <w:sz w:val="24"/>
          <w:szCs w:val="24"/>
        </w:rPr>
        <w:t>Razmatranje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obaveštenja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izricanju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mere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održavanja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reda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34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Četvrt</w:t>
      </w:r>
      <w:r w:rsidR="00534346">
        <w:rPr>
          <w:rFonts w:ascii="Times New Roman" w:hAnsi="Times New Roman" w:cs="Times New Roman"/>
          <w:sz w:val="24"/>
          <w:szCs w:val="24"/>
        </w:rPr>
        <w:t>oj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sednici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Odbora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za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finansije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</w:rPr>
        <w:t>republički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budžet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i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kontrolu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trošenja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javnih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</w:rPr>
        <w:t>sredstava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</w:rPr>
        <w:t>održanoj</w:t>
      </w:r>
      <w:r w:rsidRPr="00C6364C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534346">
        <w:rPr>
          <w:rFonts w:ascii="Times New Roman" w:hAnsi="Times New Roman" w:cs="Times New Roman"/>
          <w:sz w:val="24"/>
          <w:szCs w:val="24"/>
        </w:rPr>
        <w:t>juna</w:t>
      </w:r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gramStart"/>
      <w:r w:rsidR="00534346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(21 </w:t>
      </w:r>
      <w:r w:rsidR="00534346">
        <w:rPr>
          <w:rFonts w:ascii="Times New Roman" w:hAnsi="Times New Roman" w:cs="Times New Roman"/>
          <w:sz w:val="24"/>
          <w:szCs w:val="24"/>
        </w:rPr>
        <w:t>broj</w:t>
      </w:r>
      <w:r w:rsidRPr="00C6364C">
        <w:rPr>
          <w:rFonts w:ascii="Times New Roman" w:hAnsi="Times New Roman" w:cs="Times New Roman"/>
          <w:sz w:val="24"/>
          <w:szCs w:val="24"/>
        </w:rPr>
        <w:t xml:space="preserve">:120-1553/24 </w:t>
      </w:r>
      <w:r w:rsidR="00534346">
        <w:rPr>
          <w:rFonts w:ascii="Times New Roman" w:hAnsi="Times New Roman" w:cs="Times New Roman"/>
          <w:sz w:val="24"/>
          <w:szCs w:val="24"/>
        </w:rPr>
        <w:t>od</w:t>
      </w:r>
      <w:r w:rsidRPr="00C6364C">
        <w:rPr>
          <w:rFonts w:ascii="Times New Roman" w:hAnsi="Times New Roman" w:cs="Times New Roman"/>
          <w:sz w:val="24"/>
          <w:szCs w:val="24"/>
        </w:rPr>
        <w:t xml:space="preserve"> 25. </w:t>
      </w:r>
      <w:r w:rsidR="00534346">
        <w:rPr>
          <w:rFonts w:ascii="Times New Roman" w:hAnsi="Times New Roman" w:cs="Times New Roman"/>
          <w:sz w:val="24"/>
          <w:szCs w:val="24"/>
        </w:rPr>
        <w:t>juna</w:t>
      </w:r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</w:rPr>
        <w:t>godine</w:t>
      </w:r>
      <w:r w:rsidRPr="00C6364C">
        <w:rPr>
          <w:rFonts w:ascii="Times New Roman" w:hAnsi="Times New Roman" w:cs="Times New Roman"/>
          <w:sz w:val="24"/>
          <w:szCs w:val="24"/>
        </w:rPr>
        <w:t>)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8. 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113-1583/24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E1B" w:rsidRPr="00F8658C" w:rsidRDefault="00C33E1B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C33E1B" w:rsidRPr="00F8658C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3E1B" w:rsidRPr="00F32C9C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4C" w:rsidRDefault="00534346" w:rsidP="00C3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C33E1B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C33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C33E1B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C636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="00C636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="00C636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Šesta</w:t>
      </w:r>
      <w:r w:rsidR="00C636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636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Sedma</w:t>
      </w:r>
      <w:r w:rsidR="00C33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C33E1B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C33E1B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C33E1B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Rejhan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Kurtović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6364C" w:rsidRPr="00C636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="00C6364C" w:rsidRPr="00C636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Vujkovića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Bajića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narodnog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narodnog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drugog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</w:t>
      </w:r>
      <w:r w:rsidR="00C6364C" w:rsidRPr="00C6364C">
        <w:rPr>
          <w:rFonts w:ascii="Times New Roman" w:hAnsi="Times New Roman" w:cs="Times New Roman"/>
          <w:sz w:val="24"/>
          <w:szCs w:val="24"/>
        </w:rPr>
        <w:t>;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364C" w:rsidRDefault="00C6364C" w:rsidP="00C3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Pr="00D21A76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obzirom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prihvaćen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objedinjenu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raspravu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DA507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1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A507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.- 7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proofErr w:type="gramEnd"/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završetku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odlučivati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svakoj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C33E1B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C33E1B" w:rsidRDefault="00C33E1B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364C" w:rsidRPr="00C6364C" w:rsidRDefault="00534346" w:rsidP="00C636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</w:t>
      </w:r>
      <w:r w:rsidR="004E25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otvaranja</w:t>
      </w:r>
      <w:r w:rsidR="004E25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3E1B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Rejhan</w:t>
      </w:r>
      <w:r w:rsidR="000A5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Kurtović</w:t>
      </w:r>
      <w:r w:rsidR="000A5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overene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overavanje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predate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pisarnicu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25F9" w:rsidRPr="004E25F9" w:rsidRDefault="00534346" w:rsidP="004E2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2, 3.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4,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pojasnio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Odboru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dostavljeni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narodnih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Branka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Vujkovića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Borisa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Bajića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Nikole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Lazića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pozitivnog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mišljenja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druge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direktora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Zavoda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javno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zdravlje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Šabac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člana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stalnog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sastava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Pokrajinske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izborne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komisije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odnosno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drugog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posla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Nikolu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Lazića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članovima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sprečavanju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korupcije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mišljenje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prethodni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formalno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pravni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uslov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Agencija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mogla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odlučuje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potpunom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zahtevu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funkcionera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4E25F9" w:rsidRDefault="00534346" w:rsidP="004E2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5, 6,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7.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informisao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prisutne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Odboru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narodnim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poslanicima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odnosno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finansije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republički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trošenja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javnih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sredstava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C33E1B" w:rsidRPr="00817286" w:rsidRDefault="00534346" w:rsidP="004E25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priloženi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izvodi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stenografskih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beležaka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donosi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novčanoj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kazni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narodnog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mere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oduzeta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uplaćuju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Fond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solidarnosti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dodeljuju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odluci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humanitarne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svrhe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računu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Fonda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postoje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neraspodeljena</w:t>
      </w:r>
      <w:r w:rsidR="00C33E1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visini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204.774,42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33E1B" w:rsidRDefault="00C33E1B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33E1B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33E1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C33E1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C33E1B" w:rsidRP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Uroš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Đokić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C33E1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Rakić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Branko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Lukić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Peđa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Mitrović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B321FC" w:rsidRDefault="00B321FC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321FC" w:rsidRPr="00BC7E74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traži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pozitivno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obavljanje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funkcije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</w:t>
      </w:r>
      <w:r w:rsidR="00B321FC" w:rsidRPr="00B321FC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B321FC"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  <w:r w:rsidR="00B321FC"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direktora</w:t>
      </w:r>
      <w:r w:rsidR="00B321FC"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Zavoda</w:t>
      </w:r>
      <w:r w:rsidR="00B321FC"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321FC"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</w:t>
      </w:r>
      <w:r w:rsidR="00B321FC"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zdravlje</w:t>
      </w:r>
      <w:r w:rsidR="00B321FC"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Šabac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navela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njenom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nespojiva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poslaničkom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funkcijom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zakonodavnoj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grani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vlasti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  <w:r w:rsid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mera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održavanja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izrečena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Tijani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Perić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Diligenski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istakla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561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A561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ukoliko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spovede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meru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time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sami</w:t>
      </w:r>
      <w:r w:rsidR="00A561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sebi</w:t>
      </w:r>
      <w:r w:rsidR="00A561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ukinuti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govor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Povod</w:t>
      </w:r>
      <w:r w:rsidR="00BC7E74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mera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izrečenih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finansije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republički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budžet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kontrolu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trošenja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javnih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sredstava</w:t>
      </w:r>
      <w:r w:rsidR="00BC7E74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posebno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ukazala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izvodu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stenografskih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beležaka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dostavljenim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obaveštenje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izrečenoj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Peđi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Mitroviću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proizilazi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izrečena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jer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umesto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imena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prezimena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govornika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stoji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prazna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crta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tim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postavlja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izreći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kaznu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ako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može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nesporno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utvrdi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dalje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konstatuje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pomenutom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izrečeno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više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mera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oduzimanja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reči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predlaže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pregleda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snimak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tih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utvrdili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razlozi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njihovo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izricanje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jer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prema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njenom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mišljenju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811DF" w:rsidRPr="00B2019B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Uroš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Đokić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svemu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složio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iznetim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stavom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Jelene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Milošević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posebno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apostrofirajući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opomene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izrečene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B2019B" w:rsidRPr="00B20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finansije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republički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budžet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kontrolu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trošenja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javnih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sredstava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njegovom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mišljenju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neosnovane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Peđu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Mitrovića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Miroslava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Aleksića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Đorđa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Stankovića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takvim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postupanjem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obesmišljen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institut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opomene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indikativan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broj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izrečenih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mera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811DF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Rakić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složila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izlaganjima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prethodnih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govornika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istakavši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četiri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istog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izrečeno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ukupno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osam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među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opomenutim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poslanicima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Nenad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Mitrović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prema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njenom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mišljenju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svom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izlaganju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nabavkama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koristio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metaforama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koristio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nikakve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neprimerene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izraze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vidi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razlog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izricanje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glasanje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predložene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kazne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značilo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ukidanje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slobodno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kritičko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dijalog</w:t>
      </w:r>
      <w:r w:rsidR="007B67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7B67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B67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mere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nisu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demokratskim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tekovinama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nemaju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utemeljenje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Poslovnniku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811DF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Branko</w:t>
      </w:r>
      <w:r w:rsidR="007B67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Lukić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složio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izlaganjima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prethodnih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govornika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ukazujući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samovolja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izricanje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treba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pravilima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odlučivanjem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kaznama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opomenama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opisani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otvorio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vrata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buduće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neadekvatno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kažnjavanje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811DF" w:rsidRPr="00742FD4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Peđa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Mitrović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apostrofirao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D43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finansije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republički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budžet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kontrolu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trošenja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javnih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sredstava</w:t>
      </w:r>
      <w:r w:rsidR="000A5849" w:rsidRPr="000A5849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izrečena</w:t>
      </w:r>
      <w:r w:rsidR="000A5849" w:rsidRPr="000A584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mera</w:t>
      </w:r>
      <w:r w:rsidR="000A5849" w:rsidRPr="000A584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opomene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stenografskim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beleškama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označeno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prezime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pojasnio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prisutnima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dešavanje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kojom</w:t>
      </w:r>
      <w:r w:rsidR="00B669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prilikom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izrečena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opomena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navednoj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situaciji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finansije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republički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budžet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kontrolu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trošenja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javnih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sredstava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diskusiju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preneo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lične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kvalifikacije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ono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dnevnog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811DF" w:rsidRPr="00742FD4" w:rsidRDefault="0053434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imajući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vidu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diskusije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govornika</w:t>
      </w:r>
      <w:r w:rsidR="00B669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predložio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odloži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izjašnjavanje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tačkama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dnevnog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pribavljanja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dodatnog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matrerijala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742FD4" w:rsidRPr="00C636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742FD4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742FD4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42FD4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742FD4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742FD4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742FD4" w:rsidRPr="00C6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složili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2F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Pr="00DE2248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3E1B" w:rsidRPr="00D21A76" w:rsidRDefault="00C33E1B" w:rsidP="00C33E1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C33E1B" w:rsidRPr="00D21A76" w:rsidRDefault="00C33E1B" w:rsidP="00C33E1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3E1B" w:rsidRDefault="00534346" w:rsidP="00C33E1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odlučivao</w:t>
      </w:r>
      <w:r w:rsid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- 5.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66960" w:rsidRDefault="00B66960" w:rsidP="00C33E1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3E1B" w:rsidRDefault="00534346" w:rsidP="00C33E1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Prve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tačke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C33E1B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B66960" w:rsidRPr="00B66960" w:rsidRDefault="00534346" w:rsidP="007F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B66960" w:rsidRPr="00B66960" w:rsidRDefault="00534346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Rejhana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Kurtovića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USAME ZUKORLIĆ – UJEDINJENI ZA PRAVDU – STRANKA PRAVDE I POMIRENJA – BOŠNJACI SANDŽAKA, TOMISLAV ŽIGMANOV - DEMOKRATSKI SAVEZ HRVATA U VOJVODINI /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USAME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ZUKORLIĆ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POMIRENjA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BOŠNjACI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SANDžAKA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ŽIGMANOV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SAVEZ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HRVATA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izabranih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astupio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prestanak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potvrde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trećine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6960" w:rsidRPr="00B66960" w:rsidRDefault="00534346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danom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imenovanim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6960" w:rsidRPr="00B66960" w:rsidRDefault="00534346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6960" w:rsidRPr="00B66960" w:rsidRDefault="00534346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</w:t>
      </w:r>
    </w:p>
    <w:p w:rsidR="00B66960" w:rsidRPr="00B66960" w:rsidRDefault="00B66960" w:rsidP="00B669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66960" w:rsidRPr="00B66960" w:rsidRDefault="00534346" w:rsidP="00B66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Vujkoviću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Zavoda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Šabac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66960" w:rsidRDefault="00B66960" w:rsidP="00C33E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6960" w:rsidRPr="00B66960" w:rsidRDefault="00534346" w:rsidP="00B669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Treće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33E1B" w:rsidRPr="0013563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66960" w:rsidRPr="00B66960">
        <w:rPr>
          <w:rFonts w:ascii="Times New Roman" w:eastAsia="Calibri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Borisu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Bajiću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stalnog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sastava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Pokrajinske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B66960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507E" w:rsidRPr="00DA507E" w:rsidRDefault="00534346" w:rsidP="00DA5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 w:rsidR="00C33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Laziću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informator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centru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Pančevo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DA5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3E1B" w:rsidRDefault="00C33E1B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4080E"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Tijana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Diligenski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DA50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F6C9F" w:rsidRDefault="007F6C9F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6C9F" w:rsidRDefault="00A56116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dogovoru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postignutom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sednici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odložio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izjašnjavanje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tačkama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radi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pribavljanja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dodatne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dokumentacije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33E1B" w:rsidRDefault="00C33E1B" w:rsidP="00C33E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33E1B" w:rsidRDefault="00C33E1B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Osma</w:t>
      </w:r>
      <w:r w:rsidR="00DA50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tačka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843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</w:p>
    <w:p w:rsidR="00DA507E" w:rsidRDefault="00DA507E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507E" w:rsidRPr="00DA507E" w:rsidRDefault="00DA507E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Aleksandri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9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DE69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posalnika</w:t>
      </w:r>
      <w:r w:rsidR="00DE69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69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199.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Uverenja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DA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</w:rPr>
        <w:t>utvrđivanja</w:t>
      </w:r>
      <w:r w:rsidRPr="00DA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</w:rPr>
        <w:t>istovetnosti</w:t>
      </w:r>
      <w:r w:rsidRPr="00DA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DA5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E1B" w:rsidRDefault="00C33E1B" w:rsidP="00C33E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F6C9F" w:rsidRPr="007F6C9F" w:rsidRDefault="00C33E1B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7F6C9F" w:rsidRPr="007F6C9F" w:rsidRDefault="007F6C9F" w:rsidP="007F6C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6C9F" w:rsidRDefault="00534346" w:rsidP="007F6C9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prestankom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Sandre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stane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ostalo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131.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potvrde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mandati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trećine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narednog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saziva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dodeljuje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134.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6C9F" w:rsidRPr="007F6C9F" w:rsidRDefault="00534346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postupajući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izvršio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uvid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Uverenje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istovetni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čime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stekli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imenovanom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F6C9F" w:rsidRPr="007F6C9F" w:rsidRDefault="00534346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odmah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prijemu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potvrđivanje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novoizabranom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Aleksandri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434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33E1B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33E1B" w:rsidRDefault="00C33E1B" w:rsidP="00C33E1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C33E1B" w:rsidRDefault="00534346" w:rsidP="00C33E1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Sednica</w:t>
      </w:r>
      <w:r w:rsidR="001A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1A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39C0">
        <w:rPr>
          <w:rFonts w:ascii="Times New Roman" w:hAnsi="Times New Roman" w:cs="Times New Roman"/>
          <w:sz w:val="24"/>
          <w:szCs w:val="24"/>
          <w:lang w:val="sr-Cyrl-RS"/>
        </w:rPr>
        <w:t xml:space="preserve"> 11,30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534346" w:rsidP="00C33E1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434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53434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3E1B" w:rsidRDefault="00534346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C33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C33E1B" w:rsidRDefault="00C33E1B" w:rsidP="00C33E1B">
      <w:pPr>
        <w:rPr>
          <w:rFonts w:ascii="Times New Roman" w:hAnsi="Times New Roman" w:cs="Times New Roman"/>
          <w:sz w:val="24"/>
          <w:szCs w:val="24"/>
        </w:rPr>
      </w:pPr>
    </w:p>
    <w:p w:rsidR="00C33E1B" w:rsidRDefault="00C33E1B" w:rsidP="00C33E1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3E1B" w:rsidRDefault="00C33E1B" w:rsidP="00C33E1B"/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1B"/>
    <w:rsid w:val="00092632"/>
    <w:rsid w:val="000A5849"/>
    <w:rsid w:val="000E512C"/>
    <w:rsid w:val="001030BD"/>
    <w:rsid w:val="00183D16"/>
    <w:rsid w:val="001A39C0"/>
    <w:rsid w:val="002D0A0B"/>
    <w:rsid w:val="003F085D"/>
    <w:rsid w:val="004E25F9"/>
    <w:rsid w:val="004F2BC0"/>
    <w:rsid w:val="00534346"/>
    <w:rsid w:val="0068649C"/>
    <w:rsid w:val="006D17C5"/>
    <w:rsid w:val="006F71AC"/>
    <w:rsid w:val="00715E8F"/>
    <w:rsid w:val="00731A48"/>
    <w:rsid w:val="00742667"/>
    <w:rsid w:val="00742FD4"/>
    <w:rsid w:val="007B6719"/>
    <w:rsid w:val="007F6C9F"/>
    <w:rsid w:val="00874553"/>
    <w:rsid w:val="00881B07"/>
    <w:rsid w:val="00A230CB"/>
    <w:rsid w:val="00A24F71"/>
    <w:rsid w:val="00A56116"/>
    <w:rsid w:val="00B07F44"/>
    <w:rsid w:val="00B2019B"/>
    <w:rsid w:val="00B321FC"/>
    <w:rsid w:val="00B54356"/>
    <w:rsid w:val="00B66960"/>
    <w:rsid w:val="00BC7E74"/>
    <w:rsid w:val="00C33E1B"/>
    <w:rsid w:val="00C6364C"/>
    <w:rsid w:val="00D43BB8"/>
    <w:rsid w:val="00D811DF"/>
    <w:rsid w:val="00DA507E"/>
    <w:rsid w:val="00DD13F6"/>
    <w:rsid w:val="00DD77A3"/>
    <w:rsid w:val="00DE692D"/>
    <w:rsid w:val="00E1697E"/>
    <w:rsid w:val="00EC799D"/>
    <w:rsid w:val="00F7580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6490-FF92-4513-AE9B-D659A59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14</cp:revision>
  <cp:lastPrinted>2024-07-22T07:58:00Z</cp:lastPrinted>
  <dcterms:created xsi:type="dcterms:W3CDTF">2024-07-05T06:28:00Z</dcterms:created>
  <dcterms:modified xsi:type="dcterms:W3CDTF">2024-11-12T12:03:00Z</dcterms:modified>
</cp:coreProperties>
</file>